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Публичная оферта на оказание образовательных услуг</w:t>
      </w:r>
    </w:p>
    <w:p>
      <w:pPr>
        <w:pStyle w:val="Subtitle"/>
      </w:pPr>
      <w:r>
        <w:t>ООО «КОМЭКСПО»</w:t>
      </w:r>
    </w:p>
    <w:p>
      <w:r>
        <w:t>Редакция от 10 августа 2026 года</w:t>
      </w:r>
    </w:p>
    <w:p>
      <w:r>
        <w:t>г. Москва</w:t>
      </w:r>
    </w:p>
    <w:p>
      <w:r>
        <w:t>Общество с ограниченной ответственностью «КОМЭКСПО», в лице Генерального директора Чернявина Дмитрия Вячеславовича, действующего на основании Устава, именуемое в дальнейшем «Исполнитель», предлагает заключить договор оказания образовательных услуг на следующих условиях.</w:t>
      </w:r>
    </w:p>
    <w:p>
      <w:pPr>
        <w:pStyle w:val="Heading1"/>
      </w:pPr>
      <w:r>
        <w:t>Порядок заключения договора</w:t>
      </w:r>
    </w:p>
    <w:p>
      <w:r>
        <w:t>Настоящий документ является предложением Исполнителя заключить договор оказания образовательных услуг (далее — Договор) посредством акцепта настоящей оферты. Заказчик — совершеннолетнее дееспособное физическое лицо, приобретающее обучение для себя. Исполнитель и Заказчик совместно именуются «Стороны». Обучение несовершеннолетнего или оплата обучения иным заказчиком оформляются отдельным договором с надлежащим составом сторон.</w:t>
      </w:r>
    </w:p>
    <w:p>
      <w:r>
        <w:t>До оплаты Заказчик знакомится с офертой, программой выбранного курса и индивидуальными условиями заказа. В заказе указываются сведения о Заказчике, выбранный курс и тариф, вид и направленность программы, форма обучения, продолжительность и даты обучения, полная стоимость, порядок оплаты, состав услуг и выдаваемый документ. Эти условия составляют индивидуальную часть Приложения №1 и доступны Заказчику для сохранения до оплаты.</w:t>
      </w:r>
    </w:p>
    <w:p>
      <w:r>
        <w:t>Акцептом оферты является оплата оформленного заказа после подтверждения согласия с офертой и индивидуальными условиями заказа. При согласованной оплате частями акцептом является внесение первого предусмотренного заказом платежа. Оплата относится к конкретному заказу и выбранным условиям. Заказчик указывает достоверные сведения, позволяющие установить его личность и связаться с ним.</w:t>
      </w:r>
    </w:p>
    <w:p>
      <w:r>
        <w:t>Договор заключается в электронной форме. Исполнитель фиксирует номер заказа, дату акцепта, сведения о Заказчике, принятую редакцию оферты, индивидуальные условия и факт оплаты, направляет Заказчику подтверждение и экземпляр согласованных условий на указанную при оформлении электронную почту. Номер заказа является номером Договора, дата акцепта — датой его заключения.</w:t>
      </w:r>
    </w:p>
    <w:p>
      <w:r>
        <w:t>Изменение опубликованной оферты после акцепта не изменяет условия уже заключённого Договора. Для него сохраняются принятая редакция и индивидуальные условия. Изменения оформляются в порядке, предусмотренном разделом 11 Договора.</w:t>
      </w:r>
    </w:p>
    <w:p>
      <w:r>
        <w:t>Обучение проводится дистанционно на электронной образовательной платформе, доступ к которой Исполнитель предоставляет Обучающемуся. Инструкции по входу направляются Заказчику. Конкретный адрес электронной платформы не является реквизитом настоящей оферты.</w:t>
      </w:r>
    </w:p>
    <w:p>
      <w:pPr>
        <w:pStyle w:val="Heading1"/>
      </w:pPr>
      <w:r>
        <w:t>1. Предмет договора</w:t>
      </w:r>
    </w:p>
    <w:p>
      <w:r>
        <w:t>1.1. Исполнитель оказывает Заказчику образовательные услуги и предоставляет обучающие материалы по выбранному Заказчиком курсу (далее — Услуги) согласно Приложению №1. Заказчик принимает Услуги и оплачивает их в порядке, предусмотренном настоящим Договором.</w:t>
      </w:r>
    </w:p>
    <w:p>
      <w:r>
        <w:t>1.2. Стоимость, объём и сроки оказания Услуг указаны в Приложении №1.</w:t>
      </w:r>
    </w:p>
    <w:p>
      <w:pPr>
        <w:keepNext/>
      </w:pPr>
      <w:r>
        <w:t>1.3. По результатам обучения и успешного прохождения аттестации Заказчику выдаётся один из следующих документов:</w:t>
      </w:r>
    </w:p>
    <w:p>
      <w:r>
        <w:t>Диплом о профессиональной переподготовке (с внесением в ФИС ФРДО) — для лиц, имеющих высшее или среднее профессиональное образование;</w:t>
      </w:r>
    </w:p>
    <w:p>
      <w:r>
        <w:t>Свидетельство о профессии рабочего / должности служащего (с внесением в ФИС ФРДО) — для лиц, имеющих школьное образование (9 или 11 классов);</w:t>
      </w:r>
    </w:p>
    <w:p>
      <w:r>
        <w:t>Корпоративный сертификат — выдаётся всем обучающимся как подтверждение освоения авторской программы.</w:t>
      </w:r>
    </w:p>
    <w:p>
      <w:r>
        <w:t>Вид документа определяется тарифом и уровнем образования Заказчика.</w:t>
      </w:r>
    </w:p>
    <w:p>
      <w:r>
        <w:t>1.4. Услуги оказываются на основании образовательной лицензии Департамента образования и науки г. Москвы. Рег. номер: № Л035-01298-77/02224198.</w:t>
      </w:r>
    </w:p>
    <w:p>
      <w:pPr>
        <w:pStyle w:val="Heading1"/>
      </w:pPr>
      <w:r>
        <w:t>2. Порядок оказания услуг</w:t>
      </w:r>
    </w:p>
    <w:p>
      <w:r>
        <w:t>2.1. Порядок оказания Услуг закреплён в Приложении №2, являющемся неотъемлемой частью Договора.</w:t>
      </w:r>
    </w:p>
    <w:p>
      <w:r>
        <w:t>2.2. Исполнитель предоставляет универсальные знания и не несёт ответственности за результат их применения или неприменения Заказчиком.</w:t>
      </w:r>
    </w:p>
    <w:p>
      <w:r>
        <w:t>2.3. По факту прохождения курса Исполнитель направляет Заказчику акт сдачи-приёмки. Акт должен быть подписан в течение 5 (пяти) рабочих дней. При отсутствии подписанного акта или мотивированного отказа в указанный срок — услуги считаются оказанными и принятыми в полном объёме.</w:t>
      </w:r>
    </w:p>
    <w:p>
      <w:pPr>
        <w:pStyle w:val="Heading1"/>
      </w:pPr>
      <w:r>
        <w:t>3. Права и обязанности сторон</w:t>
      </w:r>
    </w:p>
    <w:p>
      <w:pPr>
        <w:keepNext/>
      </w:pPr>
      <w:r>
        <w:t>3.1. Исполнитель обязуется:</w:t>
      </w:r>
    </w:p>
    <w:p>
      <w:r>
        <w:t>3.1.1. Оказывать Услуги добросовестно и профессионально.</w:t>
      </w:r>
    </w:p>
    <w:p>
      <w:r>
        <w:t>3.1.2. Приступить к оказанию Услуг после получения оплаты и необходимых сведений от Заказчика.</w:t>
      </w:r>
    </w:p>
    <w:p>
      <w:r>
        <w:t>3.1.3. Соблюдать конфиденциальность при оказании Услуг.</w:t>
      </w:r>
    </w:p>
    <w:p>
      <w:r>
        <w:t>3.1.4. Незамедлительно информировать Заказчика о невозможности исполнения обязательств.</w:t>
      </w:r>
    </w:p>
    <w:p>
      <w:r>
        <w:t>3.1.5. Консультировать Заказчика по организационным и техническим вопросам онлайн (Zoom / Битрикс24 и т.п.) в будние дни с 09:00 до 18:00 МСК.</w:t>
      </w:r>
    </w:p>
    <w:p>
      <w:r>
        <w:t>3.1.6. В течение 5 (пяти) календарных дней с момента оказания Услуг предоставить Заказчику акт сдачи-приёмки.</w:t>
      </w:r>
    </w:p>
    <w:p>
      <w:r>
        <w:t>3.1.7. Обеспечить куратора на весь период обучения согласно Приложению №1.</w:t>
      </w:r>
    </w:p>
    <w:p>
      <w:r>
        <w:t>3.1.8. Предоставить обучающие материалы и видеофайлы. Обязательства по передаче материалов считаются выполненными с момента предоставления доступа.</w:t>
      </w:r>
    </w:p>
    <w:p>
      <w:r>
        <w:t>3.1.9. По окончании курса вывести Заказчика на испытательный срок продолжительностью один месяц.</w:t>
      </w:r>
    </w:p>
    <w:p>
      <w:r>
        <w:t>3.1.10. После успешного прохождения испытательного срока предоставить возможность трудоустройства в штат компании или у партнёров (договор ГПХ, агентский или трудовой договор).</w:t>
      </w:r>
    </w:p>
    <w:p>
      <w:r>
        <w:t>3.1.11. При приобретении Заказчиком тарифа «ПРЕМИУМ» Исполнитель выплачивает Заказчику вознаграждение за выполнение итогового проекта в размере 60% (шестидесяти процентов), а при приобретении тарифа «ЭКСКЛЮЗИВ» — в размере 100% (ста процентов) от заявленной (утверждённой) стоимости итогового проекта. Размер фактической выплаты определяется пропорционально итоговой оценке проекта Исполнителем (экспертной комиссией) по результатам проверки, за вычетом налогов и обязательных платежей, установленных законодательством Российской Федерации. Порядок и сроки выплаты регулируются внутренним Положением Исполнителя о распределении вознаграждений и могут быть закреплены в дополнительном соглашении к настоящему Договору.</w:t>
      </w:r>
    </w:p>
    <w:p>
      <w:pPr>
        <w:keepNext/>
      </w:pPr>
      <w:r>
        <w:t>3.2. Исполнитель вправе:</w:t>
      </w:r>
    </w:p>
    <w:p>
      <w:r>
        <w:t>3.2.1. Получать оплату за оказываемые Услуги.</w:t>
      </w:r>
    </w:p>
    <w:p>
      <w:r>
        <w:t>3.2.2. Привлекать третьих лиц к оказанию Услуг без согласования с Заказчиком, неся ответственность за их действия.</w:t>
      </w:r>
    </w:p>
    <w:p>
      <w:r>
        <w:t>3.2.3. Не допускать слушателей к занятиям в случае неоплаты, несоблюдения учебного плана или иных нарушений Договора.</w:t>
      </w:r>
    </w:p>
    <w:p>
      <w:r>
        <w:t>3.2.4. Отказаться от исполнения Договора при нарушении Заказчиком его условий.</w:t>
      </w:r>
    </w:p>
    <w:p>
      <w:r>
        <w:t>3.2.5. Самостоятельно определять систему оценок и состав сотрудников, оказывающих Услуги.</w:t>
      </w:r>
    </w:p>
    <w:p>
      <w:pPr>
        <w:keepNext/>
      </w:pPr>
      <w:r>
        <w:t>3.3. Заказчик обязуется:</w:t>
      </w:r>
    </w:p>
    <w:p>
      <w:r>
        <w:t>3.3.1. В назначенное время приступить к обучению путём выхода на видеосвязь.</w:t>
      </w:r>
    </w:p>
    <w:p>
      <w:r>
        <w:t>3.3.2. Выполнять задания в сроки, предусмотренные Приложением №1.</w:t>
      </w:r>
    </w:p>
    <w:p>
      <w:r>
        <w:t>3.3.3. Своевременно принять и оплатить оказанные Услуги.</w:t>
      </w:r>
    </w:p>
    <w:p>
      <w:r>
        <w:t>3.3.4. Подписать акт сдачи-приёмки в течение 5 (пяти) рабочих дней с даты его получения или направить мотивированный отказ.</w:t>
      </w:r>
    </w:p>
    <w:p>
      <w:r>
        <w:t>3.3.5. Незамедлительно письменно уведомлять Исполнителя об обстоятельствах, препятствующих исполнению обязательств, — в течение 24 часов с момента их обнаружения.</w:t>
      </w:r>
    </w:p>
    <w:p>
      <w:pPr>
        <w:keepNext/>
      </w:pPr>
      <w:r>
        <w:t>3.4. Заказчик вправе:</w:t>
      </w:r>
    </w:p>
    <w:p>
      <w:r>
        <w:t>3.4.1. Проверять процесс и качество оказания Услуг в любое время.</w:t>
      </w:r>
    </w:p>
    <w:p>
      <w:r>
        <w:t>3.4.2. Требовать надлежащего исполнения обязательств Исполнителем.</w:t>
      </w:r>
    </w:p>
    <w:p>
      <w:r>
        <w:t>3.4.3. Один раз повторно пройти обучение любого модуля в течение 1 (одного) года с даты заключения настоящего Договора согласно Приложению №1.</w:t>
      </w:r>
    </w:p>
    <w:p>
      <w:r>
        <w:t>3.4.3.1. В случае повторного прохождения обучения, при котором Заказчик не сдал нормативы, отчёты и тесты в установленный срок или повторно нарушил учебный план, услуги считаются оказанными в полном объёме согласно Приложению №1. Доступ к материалам (видео, текст) с последнего потока сохраняется. Заказчик вправе самостоятельно пройти обучение до конца, сдавать отчёты кураторам в своём темпе, получить допуск к экзамену и прийти на сдачу экзамена с ближайшим потоком.</w:t>
      </w:r>
    </w:p>
    <w:p>
      <w:pPr>
        <w:keepNext/>
      </w:pPr>
      <w:r>
        <w:t>3.5. Запрет на несанкционированные чаты и группы:</w:t>
      </w:r>
    </w:p>
    <w:p>
      <w:r>
        <w:t>3.5.1. Заказчик обязуется не создавать и не участвовать в группах, чатах или иных формах коллективного взаимодействия (Telegram, WhatsApp, Viber, ВКонтакте и др.), связанных с деятельностью Исполнителя, без письменного разрешения наставника или руководителя Исполнителя.</w:t>
      </w:r>
    </w:p>
    <w:p>
      <w:r>
        <w:t>3.5.2. Нарушение запрета является основанием для одностороннего расторжения Договора без возврата оплаченных средств. Данное правило действует на всех стадиях обучения.</w:t>
      </w:r>
    </w:p>
    <w:p>
      <w:r>
        <w:t>3.5.3. В случае необходимости создания учебного чата Заказчик направляет обоснованный запрос наставнику. Решение принимается в течение 3 (трёх) рабочих дней.</w:t>
      </w:r>
    </w:p>
    <w:p>
      <w:pPr>
        <w:keepNext/>
      </w:pPr>
      <w:r>
        <w:t>3.6. Защита деловой репутации Исполнителя:</w:t>
      </w:r>
    </w:p>
    <w:p>
      <w:r>
        <w:t>3.6.1. Заказчик обязуется воздерживаться от публичных негативных высказываний об Исполнителе до момента урегулирования претензий в письменном порядке.</w:t>
      </w:r>
    </w:p>
    <w:p>
      <w:r>
        <w:t>3.6.2. При наличии претензий Заказчик направляет Исполнителю письменное уведомление. Срок ответа — 10 (десять) календарных дней.</w:t>
      </w:r>
    </w:p>
    <w:p>
      <w:r>
        <w:t>3.6.3. Размещение заведомо ложных сведений, порочащих деловую репутацию Исполнителя, влечёт гражданско-правовую ответственность по ст. 152, 309 ГК РФ.</w:t>
      </w:r>
    </w:p>
    <w:p>
      <w:pPr>
        <w:pStyle w:val="Heading1"/>
      </w:pPr>
      <w:r>
        <w:t>4. Стоимость услуг и порядок расчётов</w:t>
      </w:r>
    </w:p>
    <w:p>
      <w:r>
        <w:t>4.1. Стоимость Услуг и порядок расчётов определяются Приложением №1. НДС не облагается на основании пп. 14 п. 2 ст. 149 НК РФ (образовательные услуги, лицензия № Л035-01298-77/02224198).</w:t>
      </w:r>
    </w:p>
    <w:p>
      <w:r>
        <w:t>4.2. Если Заказчик не направил подписанный Акт или мотивированный отказ в течение 5 (пяти) рабочих дней с момента его получения — Акт считается подписанным, а Услуги принятыми в полном объёме.</w:t>
      </w:r>
    </w:p>
    <w:p>
      <w:r>
        <w:t>4.3. При невозможности исполнения Договора по независящим от Сторон причинам (форс-мажор) Заказчик возмещает Исполнителю только фактически понесённые расходы на подготовку и оказание Услуг.</w:t>
      </w:r>
    </w:p>
    <w:p>
      <w:r>
        <w:t>4.4. При неисполнении Договора по вине Исполнителя — Исполнитель возмещает Заказчику понесённые расходы.</w:t>
      </w:r>
    </w:p>
    <w:p>
      <w:r>
        <w:t>4.5. Заказчик вправе отказаться от обучения в любое время, письменно уведомив Исполнителя. Возврат денежных средств осуществляется в порядке, установленном п. 4.7.1 настоящего Договора.</w:t>
      </w:r>
    </w:p>
    <w:p>
      <w:pPr>
        <w:keepNext/>
      </w:pPr>
      <w:r>
        <w:t>Стоимость курса и порядок оказания услуг:</w:t>
      </w:r>
    </w:p>
    <w:p>
      <w:pPr>
        <w:keepNext/>
      </w:pPr>
      <w:r>
        <w:t>4.6. Курс состоит из этапов, предусмотренных программой выбранного курса в его карточке и индивидуальными условиями заказа. Оказание услуг по этапу подтверждается соответствующим актом сдачи-приёмки.</w:t>
      </w:r>
    </w:p>
    <w:p>
      <w:r>
        <w:t>4.7. Подписание акта (в том числе автоматически при отсутствии возражений в течение 5 рабочих дней) подтверждает, что Услуги соответствующего этапа оказаны в полном объёме и подлежат оплате.</w:t>
      </w:r>
    </w:p>
    <w:p>
      <w:r>
        <w:t>4.7.1. Исполнитель в течение 2 (двух) рабочих дней с момента поступления оплаты издаёт и направляет Заказчику Приказ о зачислении. С момента направления Приказа о зачислении все денежные средства, уплаченные Заказчиком, являются оплатой фактически понесённых Исполнителем расходов на организацию и оказание образовательных услуг в полном объёме и возврату не подлежат.</w:t>
      </w:r>
    </w:p>
    <w:p>
      <w:r>
        <w:t>4.7.2. Приостановка обучения и/или перенос на следующий поток возможны исключительно на основании письменного заявления Заказчика, направленного не менее чем за 3 (три) рабочих дня. Незаполненные, неподписанные или устно переданные заявления юридической силы не имеют.</w:t>
      </w:r>
    </w:p>
    <w:p>
      <w:r>
        <w:t>4.8. После предоставления доступа к обучению возврат денежных средств не производится согласно п. 4.7.1 настоящего Договора.</w:t>
      </w:r>
    </w:p>
    <w:p>
      <w:r>
        <w:t>4.9. Если Приказ о зачислении не был издан — Заказчик вправе отказаться от Договора не позднее чем за 3 рабочих дня до старта. В этом случае возврат производится в размере 100% за вычетом комиссий платёжных систем и банка. После издания Приказа о зачислении возврат невозможен.</w:t>
      </w:r>
    </w:p>
    <w:p>
      <w:pPr>
        <w:keepNext/>
      </w:pPr>
      <w:r>
        <w:t>4.10. Особенности оплаты через рассрочку / кредит:</w:t>
      </w:r>
    </w:p>
    <w:p>
      <w:r>
        <w:t>4.10.1.1. При оплате через кредитные средства или рассрочку банка Заказчик поручает Исполнителю перевести сумму процентов (вознаграждения) банку за весь период кредитования непосредственно в пользу банка в момент поступления оплаты.</w:t>
      </w:r>
    </w:p>
    <w:p>
      <w:pPr>
        <w:keepNext/>
      </w:pPr>
      <w:r>
        <w:t>4.10.2. Порядок возврата при расторжении:</w:t>
      </w:r>
    </w:p>
    <w:p>
      <w:r>
        <w:t>4.10.2.1. Заявление. Заказчик направляет письменное заявление с указанием причин расторжения и банковских реквизитов. Срок рассмотрения исчисляется с момента получения полного комплекта документов.</w:t>
      </w:r>
    </w:p>
    <w:p>
      <w:r>
        <w:t>4.10.2.2. Расчёт суммы. Исполнитель производит расчёт в течение 20 (двадцати) рабочих дней с учётом: фактически уплаченных процентов банку, стоимости оказанных Услуг, иных понесённых расходов.</w:t>
      </w:r>
    </w:p>
    <w:p>
      <w:r>
        <w:t>4.10.2.3. Согласование (Акт с расчётом). Исполнитель направляет Акт с расчётом. Заказчик подписывает в течение 5 (пяти) рабочих дней или направляет возражения. При отсутствии ответа — Акт считается согласованным.</w:t>
      </w:r>
    </w:p>
    <w:p>
      <w:r>
        <w:t>4.10.2.4. Финальный возврат. Перевод осуществляется в течение 14 (десяти) календарных дней с даты согласования Акта.</w:t>
      </w:r>
    </w:p>
    <w:p>
      <w:r>
        <w:t>4.10.2.5. Обязательство считается исполненным с момента списания средств со счёта Исполнителя. Задержки по вине банков не вменяются Исполнителю.</w:t>
      </w:r>
    </w:p>
    <w:p>
      <w:pPr>
        <w:pStyle w:val="Heading1"/>
      </w:pPr>
      <w:r>
        <w:t>5. Ответственность сторон и форс-мажор</w:t>
      </w:r>
    </w:p>
    <w:p>
      <w:r>
        <w:t>5.1. За неисполнение или ненадлежащее исполнение обязательств Стороны несут ответственность согласно законодательству РФ. К отношениям Сторон применяются нормы Гражданского кодекса РФ.</w:t>
      </w:r>
    </w:p>
    <w:p>
      <w:r>
        <w:t>5.2. При невозможности исполнения по вине Заказчика Исполнитель вправе отказаться от Договора без возврата оплаченных средств за оказанные Услуги.</w:t>
      </w:r>
    </w:p>
    <w:p>
      <w:r>
        <w:t>5.3. При несвоевременной оплате Исполнитель вправе начислить пеню в размере 0,1% от неоплаченной суммы за каждый день просрочки.</w:t>
      </w:r>
    </w:p>
    <w:p>
      <w:r>
        <w:t>5.4. Стороны освобождаются от ответственности при форс-мажоре (пожар, наводнение, война, действия госорганов и т.п.). Уведомление о форс-мажоре должно быть направлено в течение 7 (семи) календарных дней с документальным подтверждением. Неплатёжеспособность Сторон форс-мажором не является.</w:t>
      </w:r>
    </w:p>
    <w:p>
      <w:pPr>
        <w:pStyle w:val="Heading1"/>
      </w:pPr>
      <w:r>
        <w:t>6. Порядок разрешения споров</w:t>
      </w:r>
    </w:p>
    <w:p>
      <w:r>
        <w:t>6.1. Все споры разрешаются путём переговоров.</w:t>
      </w:r>
    </w:p>
    <w:p>
      <w:r>
        <w:t>6.2. Претензионный порядок обязателен. Срок ответа на претензию — 10 (десять) календарных дней.</w:t>
      </w:r>
    </w:p>
    <w:p>
      <w:r>
        <w:t>6.3. При неурегулировании спора в досудебном порядке — Арбитражный суд г. Ярославля.</w:t>
      </w:r>
    </w:p>
    <w:p>
      <w:pPr>
        <w:pStyle w:val="Heading1"/>
      </w:pPr>
      <w:r>
        <w:t>7. Досрочное расторжение договора</w:t>
      </w:r>
    </w:p>
    <w:p>
      <w:r>
        <w:t>7.1. Договор может быть расторгнут по соглашению Сторон или в иных случаях, предусмотренных Договором и законодательством РФ.</w:t>
      </w:r>
    </w:p>
    <w:p>
      <w:pPr>
        <w:keepNext/>
      </w:pPr>
      <w:r>
        <w:t>7.2. Исполнитель вправе отказаться от Договора и потребовать оплаты фактически оказанных Услуг в случае:</w:t>
      </w:r>
    </w:p>
    <w:p>
      <w:r>
        <w:t>7.2.1. просрочки оплаты Заказчиком более 5 (пяти) рабочих дней — стоимость материалов и фактически оказанных Услуг не возвращается;</w:t>
      </w:r>
    </w:p>
    <w:p>
      <w:r>
        <w:t>7.2.2. если Заказчик не обеспечил необходимые условия для оказания Услуг.</w:t>
      </w:r>
    </w:p>
    <w:p>
      <w:pPr>
        <w:pStyle w:val="Heading1"/>
      </w:pPr>
      <w:r>
        <w:t>8. Соглашение о конфиденциальности</w:t>
      </w:r>
    </w:p>
    <w:p>
      <w:pPr>
        <w:keepNext/>
      </w:pPr>
      <w:r>
        <w:t>8.1. В рамках настоящего раздела Стороны используют следующие понятия:</w:t>
      </w:r>
    </w:p>
    <w:p>
      <w:r>
        <w:t>8.1.1. Принимающая сторона — лицо, получившее конфиденциальную информацию в ходе исполнения Договора.</w:t>
      </w:r>
    </w:p>
    <w:p>
      <w:r>
        <w:t>8.1.2. Раскрывающая сторона — лицо, предоставившее конфиденциальную информацию.</w:t>
      </w:r>
    </w:p>
    <w:p>
      <w:r>
        <w:t>8.1.3. Обладатель информации — ООО «КОМЭКСПО».</w:t>
      </w:r>
    </w:p>
    <w:p>
      <w:r>
        <w:t>8.1.4. Учащийся — физическое лицо, допущенное к обучению.</w:t>
      </w:r>
    </w:p>
    <w:p>
      <w:r>
        <w:t>8.1.5. Конфиденциальная информация — любые коммерческие, финансовые, аналитические и иные данные, ставшие известными в ходе исполнения Договора, включая устно переданную информацию.</w:t>
      </w:r>
    </w:p>
    <w:p>
      <w:r>
        <w:t>8.2. Учащийся обязуется соблюдать конфиденциальность и воздерживаться от распространения информации третьим лицам.</w:t>
      </w:r>
    </w:p>
    <w:p>
      <w:r>
        <w:t>8.3. Конфиденциальная информация включает: обучающие модули, персональные данные, финансовые отчёты, договоры, методологию, программное обеспечение и иные сведения Исполнителя.</w:t>
      </w:r>
    </w:p>
    <w:p>
      <w:r>
        <w:t>8.4. Информация используется Принимающей стороной исключительно для целей исполнения Договора.</w:t>
      </w:r>
    </w:p>
    <w:p>
      <w:r>
        <w:t>8.5. Передача информации третьим лицам — только с письменного согласия Раскрывающей стороны.</w:t>
      </w:r>
    </w:p>
    <w:p>
      <w:r>
        <w:t>8.7. Принимающая сторона не вправе использовать название, логотип и торговые знаки Исполнителя в рекламных целях без разрешения.</w:t>
      </w:r>
    </w:p>
    <w:p>
      <w:r>
        <w:t>8.15. При документально подтверждённом неправомерном разглашении Принимающая сторона обязана возместить убытки и выплатить штраф в размере 600 000 (шестисот тысяч) рублей.</w:t>
      </w:r>
    </w:p>
    <w:p>
      <w:r>
        <w:t>8.23. Условия настоящего раздела вступают в силу с момента предоставления доступа к обучению и действуют в течение срока действия Договора.</w:t>
      </w:r>
    </w:p>
    <w:p>
      <w:pPr>
        <w:pStyle w:val="Heading1"/>
      </w:pPr>
      <w:r>
        <w:t>9. Срок действия договора</w:t>
      </w:r>
    </w:p>
    <w:p>
      <w:r>
        <w:t>9.1. Договор вступает в силу с момента акцепта оферты в порядке, установленном настоящей офертой, и действует в течение 3 (трёх) месяцев, а в части расчётов — до полного исполнения обязательств.</w:t>
      </w:r>
    </w:p>
    <w:p>
      <w:pPr>
        <w:pStyle w:val="Heading1"/>
      </w:pPr>
      <w:r>
        <w:t>10. Гарантии исполнителя</w:t>
      </w:r>
    </w:p>
    <w:p>
      <w:r>
        <w:t>10.1. Заказчик вправе бесплатно (без куратора) повторно пройти обучение в течение 1 (одного) года после оказания Услуг. При сопровождении куратора — стоимость составляет 50% от первоначальной.</w:t>
      </w:r>
    </w:p>
    <w:p>
      <w:r>
        <w:t>10.2. В течение 1 года после окончания Услуг Заказчик вправе участвовать в ежемесячных вебинарах для руководителей и пользоваться доступом к онлайн-школе Исполнителя.</w:t>
      </w:r>
    </w:p>
    <w:p>
      <w:r>
        <w:t>10.3. Заказчик вправе расторгнуть Договор в одностороннем порядке, письменно уведомив Исполнителя. Возврат денежных средств осуществляется согласно п. 4.7.1 настоящего Договора.</w:t>
      </w:r>
    </w:p>
    <w:p>
      <w:r>
        <w:t>10.4. Гарантии пп. 10.1–10.2 предоставляются при условии полного прохождения курса и своевременной оплаты Услуг.</w:t>
      </w:r>
    </w:p>
    <w:p>
      <w:pPr>
        <w:pStyle w:val="Heading1"/>
      </w:pPr>
      <w:r>
        <w:t>11. Заключительные положения</w:t>
      </w:r>
    </w:p>
    <w:p>
      <w:r>
        <w:t>11.1. Передача прав и обязательств по Договору третьим лицам — только с письменного согласия другой Стороны.</w:t>
      </w:r>
    </w:p>
    <w:p>
      <w:r>
        <w:t>11.2. Уведомления направляются в письменной форме по адресу электронной почты, указанному в п. 11.6.</w:t>
      </w:r>
    </w:p>
    <w:p>
      <w:r>
        <w:t>11.3. Стороны уведомляют друг друга об изменении реквизитов в течение 5 (пяти) дней.</w:t>
      </w:r>
    </w:p>
    <w:p>
      <w:r>
        <w:t>11.4. С момента заключения Договора предшествующая переписка и переговоры по предмету Договора утрачивают силу.</w:t>
      </w:r>
    </w:p>
    <w:p>
      <w:r>
        <w:t>11.5. Изменения и дополнения к Договору действительны только в письменной форме за подписью уполномоченных представителей Сторон.</w:t>
      </w:r>
    </w:p>
    <w:p>
      <w:r>
        <w:t>11.6. Стороны вправе обмениваться документами в электронном виде по согласованным адресам электронной почты. Оферта и индивидуальные условия заказа принимаются в порядке, указанном в начале настоящего документа. Для иных документов, требующих подписи, Стороны используют надлежащую электронную подпись либо направляют подписанные оригиналы.</w:t>
      </w:r>
    </w:p>
    <w:p>
      <w:r>
        <w:t>Эл. адрес Исполнителя: komexspo@bk.ru</w:t>
      </w:r>
    </w:p>
    <w:p>
      <w:r>
        <w:t>Эл. адрес Заказчика: адрес, указанный Заказчиком при оформлении заказа.</w:t>
      </w:r>
    </w:p>
    <w:p>
      <w:r>
        <w:t>11.7. Стороны незамедлительно информируют друг друга о затруднениях, которые могут привести к неисполнению Договора.</w:t>
      </w:r>
    </w:p>
    <w:p>
      <w:r>
        <w:t>11.8. Приложения №1 и №2, принятые Заказчиком при акцепте оферты, являются неотъемлемой частью Договора. Приложение №3 содержит форму акта сдачи-приёмки, оформляемого по факту оказания Услуг.</w:t>
      </w:r>
    </w:p>
    <w:p>
      <w:r>
        <w:t>11.9. Договор заключается в электронной форме путём акцепта оферты. Его текст и индивидуальные условия сохраняются Исполнителем и направляются Заказчику. При необходимости Стороны оформляют бумажные экземпляры.</w:t>
      </w:r>
    </w:p>
    <w:p>
      <w:r>
        <w:t>11.10. Дополнительная информация, включая Политику конфиденциальности и настоящую оферту, предоставляется Заказчику на сайте Исполнителя при оформлении заказа.</w:t>
      </w:r>
    </w:p>
    <w:p>
      <w:pPr>
        <w:pStyle w:val="Heading1"/>
      </w:pPr>
      <w:r>
        <w:t>12 Реквизиты сторон</w:t>
      </w:r>
    </w:p>
    <w:p>
      <w:r>
        <w:t>Исполнитель — ООО «КОМЭКСПО»</w:t>
      </w:r>
    </w:p>
    <w:p>
      <w:r>
        <w:t>ИНН/КПП 9715449320/771501001</w:t>
      </w:r>
    </w:p>
    <w:p>
      <w:r>
        <w:t>ОГРН 1237700323255</w:t>
      </w:r>
    </w:p>
    <w:p>
      <w:r>
        <w:t>Юридический адрес: 127224, г. Москва, вн.тер.г. муниципальный округ Северное Медведково, ул. Грекова, д. 14, к. 1, помещ. 2/1</w:t>
      </w:r>
    </w:p>
    <w:p>
      <w:r>
        <w:t>Почтовый адрес: 150000, г. Ярославль, ул. Чайковского, д. 40А, оф. 402</w:t>
      </w:r>
    </w:p>
    <w:p>
      <w:r>
        <w:t>Генеральный директор — Чернявин Дмитрий Вячеславович</w:t>
      </w:r>
    </w:p>
    <w:p>
      <w:r>
        <w:t>Электронная почта: komexspo@bk.ru</w:t>
      </w:r>
    </w:p>
    <w:p>
      <w:r>
        <w:t>Заказчик — лицо, указанное в оформленном заказе. ФИО, дата рождения, адрес, контактные и необходимые для оформления обучения паспортные данные фиксируются в индивидуальных условиях заказа.</w:t>
      </w:r>
    </w:p>
    <w:p>
      <w:r>
        <w:br w:type="page"/>
      </w:r>
    </w:p>
    <w:p>
      <w:pPr>
        <w:pStyle w:val="Heading1"/>
      </w:pPr>
      <w:r>
        <w:t>Приложение №1</w:t>
      </w:r>
    </w:p>
    <w:p>
      <w:pPr>
        <w:spacing w:after="40" w:line="240" w:lineRule="auto"/>
      </w:pPr>
      <w:r>
        <w:t>к договору оказания образовательных услуг, заключённому путём акцепта оферты</w:t>
      </w:r>
    </w:p>
    <w:p>
      <w:pPr>
        <w:pStyle w:val="Heading1"/>
      </w:pPr>
      <w:r>
        <w:t>Объём и стоимость услуг</w:t>
      </w:r>
    </w:p>
    <w:p>
      <w:pPr>
        <w:spacing w:after="40" w:line="240" w:lineRule="auto"/>
      </w:pPr>
      <w:r>
        <w:t>Индивидуальные условия формируются для выбранного курса до акцепта оферты, сохраняются вместе с заказом и направляются Заказчику. Программа каждого курса определяется его карточкой на сайте Исполнителя и индивидуальными условиями заказа.</w:t>
      </w:r>
    </w:p>
    <w:p>
      <w:pPr>
        <w:spacing w:after="40" w:line="240" w:lineRule="auto"/>
      </w:pPr>
      <w:r>
        <w:t>Номер заказа и дата заключения Договора — указываются в индивидуальных условиях заказа.</w:t>
      </w:r>
    </w:p>
    <w:p>
      <w:pPr>
        <w:spacing w:after="40" w:line="240" w:lineRule="auto"/>
      </w:pPr>
      <w:r>
        <w:t>Сведения о Заказчике и Обучающемся — указываются в индивидуальных условиях заказа.</w:t>
      </w:r>
    </w:p>
    <w:p>
      <w:pPr>
        <w:spacing w:after="40" w:line="240" w:lineRule="auto"/>
      </w:pPr>
      <w:r>
        <w:t>Наименование курса и выбранный тариф — указываются в индивидуальных условиях заказа.</w:t>
      </w:r>
    </w:p>
    <w:p>
      <w:pPr>
        <w:spacing w:after="40" w:line="240" w:lineRule="auto"/>
      </w:pPr>
      <w:r>
        <w:t>Вид, уровень и направленность образовательной программы — указываются в индивидуальных условиях заказа.</w:t>
      </w:r>
    </w:p>
    <w:p>
      <w:pPr>
        <w:spacing w:after="40" w:line="240" w:lineRule="auto"/>
      </w:pPr>
      <w:r>
        <w:t>Форма обучения и используемые дистанционные технологии — указываются в индивидуальных условиях заказа.</w:t>
      </w:r>
    </w:p>
    <w:p>
      <w:pPr>
        <w:spacing w:after="40" w:line="240" w:lineRule="auto"/>
      </w:pPr>
      <w:r>
        <w:t>Продолжительность обучения и объём в академических часах — указываются в индивидуальных условиях заказа.</w:t>
      </w:r>
    </w:p>
    <w:p>
      <w:pPr>
        <w:spacing w:after="40" w:line="240" w:lineRule="auto"/>
      </w:pPr>
      <w:r>
        <w:t>Дата начала, дата окончания и расписание учебной группы — указываются в индивидуальных условиях заказа.</w:t>
      </w:r>
    </w:p>
    <w:p>
      <w:pPr>
        <w:spacing w:after="40" w:line="240" w:lineRule="auto"/>
      </w:pPr>
      <w:r>
        <w:t>Программа курса, этапы и состав услуг выбранного тарифа — указываются в индивидуальных условиях заказа.</w:t>
      </w:r>
    </w:p>
    <w:p>
      <w:pPr>
        <w:spacing w:after="40" w:line="240" w:lineRule="auto"/>
      </w:pPr>
      <w:r>
        <w:t>Полная стоимость в рублях и порядок оплаты — указываются в индивидуальных условиях заказа.</w:t>
      </w:r>
    </w:p>
    <w:p>
      <w:pPr>
        <w:spacing w:after="40" w:line="240" w:lineRule="auto"/>
      </w:pPr>
      <w:r>
        <w:t>Срок доступа к материалам и период сопровождения — указываются в индивидуальных условиях заказа.</w:t>
      </w:r>
    </w:p>
    <w:p>
      <w:pPr>
        <w:spacing w:after="40" w:line="240" w:lineRule="auto"/>
      </w:pPr>
      <w:r>
        <w:t>Выдаваемый документ и требования к зачислению — указываются в индивидуальных условиях заказа.</w:t>
      </w:r>
    </w:p>
    <w:p>
      <w:pPr>
        <w:pStyle w:val="Heading1"/>
      </w:pPr>
      <w:r>
        <w:t>Программа выбранного курса</w:t>
      </w:r>
    </w:p>
    <w:p>
      <w:pPr>
        <w:spacing w:after="40" w:line="240" w:lineRule="auto"/>
      </w:pPr>
      <w:r>
        <w:t>1. Программа выбранного курса опубликована в его карточке на сайте Исполнителя и является неотъемлемой частью Договора. Наименование курса, содержание программы, перечень модулей, объём в академических часах, продолжительность, этапы и состав услуг выбранного тарифа определяются информацией в карточке курса и индивидуальными условиями заказа, с которыми Заказчик знакомится до оплаты.</w:t>
      </w:r>
    </w:p>
    <w:p>
      <w:pPr>
        <w:spacing w:after="40" w:line="240" w:lineRule="auto"/>
      </w:pPr>
      <w:r>
        <w:t>2. Исполнитель вправе обновлять программу, опубликованную в карточке курса, для последующих заказов без изменения текста настоящей оферты. Для заключённого Договора применяются программа и условия, действовавшие на момент его заключения. Обновление карточки само по себе не изменяет ранее согласованные обязательства; изменения для уже оплаченного обучения оформляются по соглашению Сторон в порядке раздела 11 Договора.</w:t>
      </w:r>
    </w:p>
    <w:p>
      <w:pPr>
        <w:spacing w:after="40" w:line="240" w:lineRule="auto"/>
      </w:pPr>
      <w:r>
        <w:t>3. Общая стоимость Услуг по настоящему Договору — полная стоимость выбранного курса в рублях, зафиксированная в индивидуальных условиях заказа.</w:t>
      </w:r>
    </w:p>
    <w:p>
      <w:pPr>
        <w:spacing w:after="40" w:line="240" w:lineRule="auto"/>
      </w:pPr>
      <w:r>
        <w:t>Тариф — выбранный Заказчиком тариф, зафиксированный в индивидуальных условиях заказа.</w:t>
      </w:r>
    </w:p>
    <w:p>
      <w:pPr>
        <w:spacing w:after="40" w:line="240" w:lineRule="auto"/>
      </w:pPr>
      <w:r>
        <w:t>4. Порядок оплаты — размер платежа или платежей, сроки и способ оплаты, зафиксированные в индивидуальных условиях заказа.</w:t>
      </w:r>
    </w:p>
    <w:p>
      <w:pPr>
        <w:spacing w:after="40" w:line="240" w:lineRule="auto"/>
      </w:pPr>
      <w:r>
        <w:t>НДС не облагается на основании пп. 14 п. 2 ст. 149 НК РФ (лицензия № Л035-01298-77/02224198).</w:t>
      </w:r>
    </w:p>
    <w:p>
      <w:pPr>
        <w:spacing w:after="40" w:line="240" w:lineRule="auto"/>
      </w:pPr>
      <w:r>
        <w:t>5. Оплата производится по счёту / ссылке.</w:t>
      </w:r>
    </w:p>
    <w:p>
      <w:pPr>
        <w:spacing w:after="40" w:line="240" w:lineRule="auto"/>
      </w:pPr>
      <w:r>
        <w:t>6. В случае непрохождения этапов обучения в установленный срок — услуги считаются выполненными в полном объёме и оплаченные средства возврату не подлежат.</w:t>
      </w:r>
    </w:p>
    <w:p>
      <w:pPr>
        <w:spacing w:after="40" w:line="240" w:lineRule="auto"/>
      </w:pPr>
      <w:r>
        <w:br w:type="page"/>
      </w:r>
    </w:p>
    <w:p>
      <w:pPr>
        <w:pStyle w:val="Heading1"/>
      </w:pPr>
      <w:r>
        <w:t>Приложение №2</w:t>
      </w:r>
    </w:p>
    <w:p>
      <w:r>
        <w:t>к договору оказания образовательных услуг, заключённому путём акцепта оферты</w:t>
      </w:r>
    </w:p>
    <w:p>
      <w:pPr>
        <w:pStyle w:val="Heading1"/>
      </w:pPr>
      <w:r>
        <w:t>Порядок оказания услуг</w:t>
      </w:r>
    </w:p>
    <w:p>
      <w:r>
        <w:t>1. Оказание услуг производится при непосредственном обучении Заказчика. Доступы предоставляются в дату старта программы. Старт программы: дата, указанная в индивидуальных условиях заказа.</w:t>
      </w:r>
    </w:p>
    <w:p>
      <w:r>
        <w:t>2. Оказание услуг проходит потоками, следующими друг за другом. Продолжительность потока определяется программой выбранного курса и индивидуальными условиями заказа.</w:t>
      </w:r>
    </w:p>
    <w:p>
      <w:r>
        <w:t>3. При заключении Договора Заказчик определяет 1 (одного) слушателя с указанием ФИО, телефона и электронной почты.</w:t>
      </w:r>
    </w:p>
    <w:p>
      <w:r>
        <w:t>4. В течение 2 (двух) рабочих дней после заключения Договора Исполнитель создаёт учебный чат на электронной образовательной платформе или в используемом Исполнителем сервисе общения и добавляет в него слушателя.</w:t>
      </w:r>
    </w:p>
    <w:p>
      <w:r>
        <w:t>5. Точное время и дата начала занятий сообщаются в чат не позднее чем за 7 (семь) дней до старта. Перенос занятий — только по предварительному уведомлению не менее чем за 24 часа. Исполнитель вправе отказать в переносе при отсутствии технической возможности (оплата не возвращается).</w:t>
      </w:r>
    </w:p>
    <w:p>
      <w:r>
        <w:t>6. Материалы подаются ступенчато: следующий урок открывается только после выполнения домашнего задания по предыдущему.</w:t>
      </w:r>
    </w:p>
    <w:p>
      <w:r>
        <w:t>7. После каждого урока слушатель проходит тестирование. Тест сдаётся до успешного результата.</w:t>
      </w:r>
    </w:p>
    <w:p>
      <w:r>
        <w:t>8. После сдачи теста выдаётся чек-лист с практическими заданиями и плановыми показателями. Куратор даёт разъяснения по их выполнению.</w:t>
      </w:r>
    </w:p>
    <w:p>
      <w:r>
        <w:t>9. Слушатели выполняют задания и отчитываются в чате. Задание считается сданным, если получено куратором не позднее 18:00 последнего дня срока сдачи.</w:t>
      </w:r>
    </w:p>
    <w:p>
      <w:r>
        <w:t>10. Невыполненное задание влечёт предупреждение. 3 (три) предупреждения в одном модуле — исключение из потока.</w:t>
      </w:r>
    </w:p>
    <w:p>
      <w:r>
        <w:t>12. После каждого пройденного модуля слушатели сдают отчёт с показателями.</w:t>
      </w:r>
    </w:p>
    <w:p>
      <w:r>
        <w:t>13. При невыполнении заданий или несдаче экзамена в срок — слушатель исключается из текущего потока.</w:t>
      </w:r>
    </w:p>
    <w:p>
      <w:r>
        <w:t>14. Слушатель вправе перевестись на следующий поток. Общее количество переводов — не более 2 (двух) за весь срок Договора. При повторном обучении — самостоятельный просмотр материалов, тестирование и выполнение всех заданий.</w:t>
      </w:r>
    </w:p>
    <w:p>
      <w:r>
        <w:t>15. Задание считается выполненным, если сдано в полном объёме и в установленный срок.</w:t>
      </w:r>
    </w:p>
    <w:p>
      <w:r>
        <w:t>16. После прохождения всего курса слушатель сдаёт отчётные показатели и проходит аттестацию.</w:t>
      </w:r>
    </w:p>
    <w:p>
      <w:r>
        <w:t>17. К аттестации не допускается слушатель, не прошедший обучение, не сдавший все тесты и задания.</w:t>
      </w:r>
    </w:p>
    <w:p>
      <w:r>
        <w:t>18. Аттестация проводится лично или по видеосвязи. При успешной сдаче слушатель признаётся выпускником с правом получения подтверждающего документа.</w:t>
      </w:r>
    </w:p>
    <w:p>
      <w:r>
        <w:t>19. В случае непрохождения Заказчиком всех модулей, предусмотренных настоящим Договором, в срок освоения программы, предусмотренный индивидуальными условиями заказа, услуги Исполнителем считаются выполненными в полном объёме и уплаченные денежные средства Заказчиком возврату не подлежат.</w:t>
      </w:r>
    </w:p>
    <w:p>
      <w:r>
        <w:br w:type="page"/>
      </w:r>
    </w:p>
    <w:p>
      <w:pPr>
        <w:pStyle w:val="Heading1"/>
      </w:pPr>
      <w:r>
        <w:t>Приложение №3</w:t>
      </w:r>
    </w:p>
    <w:p>
      <w:r>
        <w:t>к договору оказания образовательных услуг, заключённому путём акцепта оферты</w:t>
      </w:r>
    </w:p>
    <w:p>
      <w:pPr>
        <w:pStyle w:val="Heading1"/>
      </w:pPr>
      <w:r>
        <w:t>Форма акта сдачи приёмки оказанных услуг</w:t>
      </w:r>
    </w:p>
    <w:p>
      <w:r>
        <w:t>Акт № __________ от __________</w:t>
      </w:r>
    </w:p>
    <w:p>
      <w:pPr>
        <w:keepNext/>
      </w:pPr>
      <w:r>
        <w:t>ООО «КОМЭКСПО» в лице Генерального директора Чернявина Дмитрия Вячеславовича, действующего на основании Устава, именуемое «Исполнитель», с одной стороны, и Заказчик ____________________ (данные согласно индивидуальным условиям заказа), с другой стороны, подписали настоящий Акт о нижеследующем:</w:t>
      </w:r>
    </w:p>
    <w:p>
      <w:r>
        <w:t>1. В соответствии с Договором № __________ от __________ Исполнителем оказаны, а Заказчиком приняты Услуги на общую сумму __________ рублей.</w:t>
      </w:r>
    </w:p>
    <w:p>
      <w:r>
        <w:t>2. Заказчик подтверждает, что Услуги оказаны надлежащего качества и в полном объёме. Все файлы, шаблоны, обучающие материалы и видеофайлы предоставлены в сроки и порядке, предусмотренные Договором.</w:t>
      </w:r>
    </w:p>
    <w:p>
      <w:r>
        <w:t>3. Претензий Стороны друг к другу не имеют.</w:t>
      </w:r>
    </w:p>
    <w:p>
      <w:r>
        <w:t>4. Настоящий Акт составлен в 2 (двух) экземплярах, имеющих равную юридическую силу.</w:t>
      </w:r>
    </w:p>
    <w:p>
      <w:r>
        <w:t>Исполнитель: ООО «КОМЭКСПО», реквизиты согласно разделу 12 Договора.</w:t>
      </w:r>
    </w:p>
    <w:p>
      <w:r>
        <w:t>_________________ /Чернявин Д. В./</w:t>
      </w:r>
    </w:p>
    <w:p>
      <w:r>
        <w:t>Заказчик: ____________________</w:t>
      </w:r>
    </w:p>
    <w:p>
      <w:r>
        <w:t>_________________ /____________________/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/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00" w:line="259" w:lineRule="auto"/>
    </w:pPr>
    <w:rPr>
      <w:rFonts w:ascii="Times New Roman" w:hAnsi="Times New Roman" w:eastAsia="Times New Roman" w:cs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240" w:after="120"/>
      <w:outlineLvl w:val="0"/>
    </w:pPr>
    <w:rPr>
      <w:rFonts w:ascii="Times New Roman" w:hAnsi="Times New Roman" w:eastAsia="Times New Roman" w:cs="Times New Roman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00" w:after="0"/>
      <w:outlineLvl w:val="1"/>
    </w:pPr>
    <w:rPr>
      <w:rFonts w:ascii="Times New Roman" w:hAnsi="Times New Roman" w:eastAsia="Times New Roman" w:cs="Times New Roman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widowControl/>
      <w:spacing w:after="300" w:line="240" w:lineRule="auto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widowControl/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Публичная оферта на оказание образовательных услуг</dc:title>
  <dc:subject/>
  <dc:creator>ООО «КОМЭКСПО»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